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283"/>
        <w:jc w:val="start"/>
        <w:rPr/>
      </w:pPr>
      <w:r>
        <w:rPr>
          <w:rStyle w:val="Strong"/>
        </w:rPr>
        <w:t>XI МЕЖДУНАРОДЕН ЛИТЕРАТУРЕН УЧЕНИЧЕСКИ КОНКУРС „КОЙТО СПАСИ ЕДИН ЧОВЕШКИ ЖИВОТ, СПАСЯВА ЦЯЛА ВСЕЛЕНА“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2023-2024 г.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ОРГАНИЗАТОР</w:t>
      </w:r>
      <w:r>
        <w:rPr/>
        <w:t>: Център за еврейско-българско сътрудничество „Алеф”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Спомоществователи:</w:t>
      </w:r>
      <w:r>
        <w:rPr/>
        <w:t> Община Бургас, Министерството на образованието и науката,  Национален Дворец на децата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ТЕМА:  „КОЙТО СПАСИ ЕДИН ЧОВЕШКИ ЖИВОТ, СПАСЯВА ЦЯЛА ВСЕЛЕНА“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ЖАНР:</w:t>
      </w:r>
      <w:r>
        <w:rPr/>
        <w:t> </w:t>
      </w:r>
      <w:r>
        <w:rPr>
          <w:rStyle w:val="Strong"/>
        </w:rPr>
        <w:t> художествена проза, видеоразказ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ОБЩИ ПОЛОЖЕНИЯ:</w:t>
      </w:r>
    </w:p>
    <w:p>
      <w:pPr>
        <w:pStyle w:val="BodyText"/>
        <w:bidi w:val="0"/>
        <w:ind w:hanging="0" w:start="0" w:end="0"/>
        <w:jc w:val="both"/>
        <w:rPr/>
      </w:pPr>
      <w:r>
        <w:rPr/>
        <w:t>Център за еврейско-българско сътрудничество „Алеф” организира Международния ученически литературен конкурс „Който спаси един човешки живот, спасява цяла вселена”, за да привлече вниманието на учениците към героичния акт на българския народ – спасяването на българските евреи от унищожение по време на Втората световна война. Инициативата е създадена, за да възпитава у младите хора стремеж към човеколюбие, толерантност, противопоставяне на антисeмитизма, ксенофобията, расизма и езика на омразата.</w:t>
      </w:r>
    </w:p>
    <w:p>
      <w:pPr>
        <w:pStyle w:val="BodyText"/>
        <w:bidi w:val="0"/>
        <w:ind w:hanging="0" w:start="0" w:end="0"/>
        <w:jc w:val="both"/>
        <w:rPr/>
      </w:pPr>
      <w:r>
        <w:rPr/>
        <w:t>Темата на всяко от изданията на конкурса е различна и е свързана с определена годишнина или общозначимо събитие от политическия и обществения живот. Виртуалната библиотека в сайта на Център „Алеф” осигурява материали по всяка от обявените теми, на които участниците могат да базират творбите си.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ЦЕЛИ: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both"/>
        <w:rPr/>
      </w:pPr>
      <w:r>
        <w:rPr/>
        <w:t xml:space="preserve">Изграждане на гражданска позиция в духа на толерантност, хуманизъм и търпимост у младите хора;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Превенция на езика на омразата, ксенофобията и расизма;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Поощряване интереса на учениците към задълбочено изучаване и разбиране на историческите събития и значението на акта за спасение на българските евреи в годините на Холокоста;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Създаване на умения за изучаване и представяне на исторически събития и факти  чрез похватите на литературата;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Откриване и стимулиране на литературния талант на учениците;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Създаване на усещане у младите българи за единение между етносите, възпитаване в демократични европейски ценности;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both"/>
        <w:rPr/>
      </w:pPr>
      <w:r>
        <w:rPr/>
        <w:t xml:space="preserve">Придобиване на опит за участие в обществени инициативи 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ПРАВО НА УЧАСТИЕ В ЖАНР 1:</w:t>
      </w:r>
      <w:r>
        <w:rPr/>
        <w:t> художествен разказ, основаващ се на историческо събитие или личност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 w:end="0"/>
        <w:jc w:val="both"/>
        <w:rPr/>
      </w:pPr>
      <w:r>
        <w:rPr>
          <w:rStyle w:val="Strong"/>
        </w:rPr>
        <w:t>I</w:t>
      </w:r>
      <w:r>
        <w:rPr/>
        <w:t xml:space="preserve">. Ученици в гимназиална степен от България и чужбина в две категории: </w:t>
      </w:r>
    </w:p>
    <w:p>
      <w:pPr>
        <w:pStyle w:val="BodyText"/>
        <w:bidi w:val="0"/>
        <w:ind w:hanging="0" w:start="0" w:end="0"/>
        <w:jc w:val="both"/>
        <w:rPr/>
      </w:pPr>
      <w:r>
        <w:rPr/>
        <w:t xml:space="preserve">– </w:t>
      </w:r>
      <w:r>
        <w:rPr/>
        <w:t>от VIII  до XII клас, ученици в средни училища в България</w:t>
      </w:r>
    </w:p>
    <w:p>
      <w:pPr>
        <w:pStyle w:val="BodyText"/>
        <w:bidi w:val="0"/>
        <w:ind w:hanging="0" w:start="0" w:end="0"/>
        <w:jc w:val="both"/>
        <w:rPr/>
      </w:pPr>
      <w:r>
        <w:rPr/>
        <w:t xml:space="preserve">– </w:t>
      </w:r>
      <w:r>
        <w:rPr/>
        <w:t>от VIII  до XII клас, ученици в средни училища в Европа и Израел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ПРАВО НА УЧАСТИЕ В ЖАНР 2:</w:t>
      </w:r>
      <w:r>
        <w:rPr/>
        <w:t> Видео разказ, основаващ се на историческо събитие или личност.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 w:end="0"/>
        <w:jc w:val="both"/>
        <w:rPr/>
      </w:pPr>
      <w:r>
        <w:rPr/>
        <w:t xml:space="preserve">Ученици в гимназиална степен от България и чужбина в две категории: </w:t>
      </w:r>
    </w:p>
    <w:p>
      <w:pPr>
        <w:pStyle w:val="BodyText"/>
        <w:bidi w:val="0"/>
        <w:ind w:hanging="0" w:start="0" w:end="0"/>
        <w:jc w:val="both"/>
        <w:rPr/>
      </w:pPr>
      <w:r>
        <w:rPr/>
        <w:t>-ученици в средни училища от VIII  до XII клас от България</w:t>
      </w:r>
    </w:p>
    <w:p>
      <w:pPr>
        <w:pStyle w:val="BodyText"/>
        <w:bidi w:val="0"/>
        <w:ind w:hanging="0" w:start="0" w:end="0"/>
        <w:jc w:val="both"/>
        <w:rPr/>
      </w:pPr>
      <w:r>
        <w:rPr/>
        <w:t>-ученици в средни училища от VIII  до XII клас в Европа и Израел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ИЗИСКВАНИЯ:</w:t>
      </w:r>
    </w:p>
    <w:p>
      <w:pPr>
        <w:pStyle w:val="BodyText"/>
        <w:bidi w:val="0"/>
        <w:ind w:hanging="0" w:start="0" w:end="0"/>
        <w:jc w:val="both"/>
        <w:rPr/>
      </w:pPr>
      <w:r>
        <w:rPr/>
        <w:t>Участниците представят художествен  разказ, написан специално за този конкурс, на родния езика на кандидата, непубликуван и неучаствал в други конкурси.</w:t>
      </w:r>
    </w:p>
    <w:p>
      <w:pPr>
        <w:pStyle w:val="BodyText"/>
        <w:bidi w:val="0"/>
        <w:ind w:hanging="0" w:start="0" w:end="0"/>
        <w:jc w:val="both"/>
        <w:rPr/>
      </w:pPr>
      <w:r>
        <w:rPr/>
        <w:t>Кандидатите, подготвили видеоразказ трябва да го изпратят на български език или на родния си език, но със субтитри на английски език.</w:t>
      </w:r>
    </w:p>
    <w:p>
      <w:pPr>
        <w:pStyle w:val="BodyText"/>
        <w:bidi w:val="0"/>
        <w:ind w:hanging="0" w:start="0" w:end="0"/>
        <w:jc w:val="both"/>
        <w:rPr/>
      </w:pPr>
      <w:r>
        <w:rPr/>
        <w:t>Всеки се представя само с една творба.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НАСОКИ:</w:t>
      </w:r>
      <w:r>
        <w:rPr/>
        <w:t> Младите автори трябва да се пренесат във времето на Холокоста и да сътворят литературна творба, в която да насочат вниманието си към тежкото и безправно положение на еврейското население в България, трудностите и тревогите в очакване на депортация към нацистките лагери на смъртта, както и съпротивата и помощта на достойни българи, довела до безпрецедентния акт на спасяване на българските евреи. Със средствата на художествената литература или с похватите на киното чрез видео разказ, заснет с телефон или любителска камера, учениците ще трябва да представят чрез конкретна история тревожното време от Втората световна война, страха на преследваните евреи и смелостта на достойни българи- спасители.</w:t>
      </w:r>
    </w:p>
    <w:p>
      <w:pPr>
        <w:pStyle w:val="BodyText"/>
        <w:bidi w:val="0"/>
        <w:ind w:hanging="0" w:start="0" w:end="0"/>
        <w:jc w:val="both"/>
        <w:rPr/>
      </w:pPr>
      <w:r>
        <w:rPr/>
        <w:t>Разкази, които се основават на историческа конкретика ще се разглеждат с предимство. Журито високо ще оцени изследователския дух на авторите – издирване на очевидци или техни наследници, както и творческото пресъздаване на техните спомени. Креативният подход към темата ще бъде предимство.</w:t>
      </w:r>
    </w:p>
    <w:p>
      <w:pPr>
        <w:pStyle w:val="BodyText"/>
        <w:bidi w:val="0"/>
        <w:ind w:hanging="0" w:start="0" w:end="0"/>
        <w:jc w:val="both"/>
        <w:rPr/>
      </w:pPr>
      <w:r>
        <w:rPr/>
        <w:t>За видеоразказите се препоръчва да съдържат някой от следните елементи: индивидуални спомени, интервю по темата, документиране на лична история, видеоразказ на места, където са се развили драматични събития през Холокоста, флашмоб, артистични възстановки, сценично разиграване на сюжети по темата и др.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ОБЕМ:</w:t>
      </w:r>
    </w:p>
    <w:p>
      <w:pPr>
        <w:pStyle w:val="BodyText"/>
        <w:bidi w:val="0"/>
        <w:ind w:hanging="0" w:start="0" w:end="0"/>
        <w:jc w:val="both"/>
        <w:rPr/>
      </w:pPr>
      <w:r>
        <w:rPr/>
        <w:t>За разказ: Максимално 4 компютърни страници, шрифт Times New Roman, 12 пункта.</w:t>
      </w:r>
    </w:p>
    <w:p>
      <w:pPr>
        <w:pStyle w:val="BodyText"/>
        <w:bidi w:val="0"/>
        <w:ind w:hanging="0" w:start="0" w:end="0"/>
        <w:jc w:val="both"/>
        <w:rPr/>
      </w:pPr>
      <w:r>
        <w:rPr/>
        <w:t>За видео разказ, заснет с телефон или любителска камера времетраене до 5 минути</w:t>
      </w:r>
    </w:p>
    <w:p>
      <w:pPr>
        <w:pStyle w:val="BodyText"/>
        <w:bidi w:val="0"/>
        <w:ind w:hanging="0" w:start="0" w:end="0"/>
        <w:jc w:val="both"/>
        <w:rPr/>
      </w:pPr>
      <w:r>
        <w:rPr/>
        <w:t>Участниците задължително посочват трите си имена, кратка визитка, пълен адрес за кореспонденция, телефонен номер  и e-mail за връзка.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СРОК:</w:t>
      </w:r>
    </w:p>
    <w:p>
      <w:pPr>
        <w:pStyle w:val="BodyText"/>
        <w:bidi w:val="0"/>
        <w:ind w:hanging="0" w:start="0" w:end="0"/>
        <w:jc w:val="both"/>
        <w:rPr/>
      </w:pPr>
      <w:r>
        <w:rPr/>
        <w:t>Конкурсните материали: разкази или линкове за сваляне на видеоразказите се изпращат на имейл адреса на организаторите  center.alef@gmail.com</w:t>
      </w:r>
    </w:p>
    <w:p>
      <w:pPr>
        <w:pStyle w:val="BodyText"/>
        <w:bidi w:val="0"/>
        <w:ind w:hanging="0" w:start="0" w:end="0"/>
        <w:jc w:val="both"/>
        <w:rPr/>
      </w:pPr>
      <w:r>
        <w:rPr/>
        <w:t>Начало: </w:t>
      </w:r>
      <w:r>
        <w:rPr>
          <w:rStyle w:val="Strong"/>
        </w:rPr>
        <w:t>1 октомври 2023</w:t>
      </w:r>
    </w:p>
    <w:p>
      <w:pPr>
        <w:pStyle w:val="BodyText"/>
        <w:bidi w:val="0"/>
        <w:ind w:hanging="0" w:start="0" w:end="0"/>
        <w:jc w:val="both"/>
        <w:rPr/>
      </w:pPr>
      <w:r>
        <w:rPr/>
        <w:t>Краен срок за получаване на творбите: </w:t>
      </w:r>
      <w:r>
        <w:rPr>
          <w:rStyle w:val="Strong"/>
        </w:rPr>
        <w:t>1 февруари 2024 година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ОЦЕНЯВАНЕ:</w:t>
      </w:r>
    </w:p>
    <w:p>
      <w:pPr>
        <w:pStyle w:val="BodyText"/>
        <w:bidi w:val="0"/>
        <w:ind w:hanging="0" w:start="0" w:end="0"/>
        <w:jc w:val="both"/>
        <w:rPr/>
      </w:pPr>
      <w:r>
        <w:rPr/>
        <w:t>Творбите ще бъдат оценявани от жури в международен състав. Журито ще номинира 30 най-добри участника от България и чужбина.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НОМИНИРАНИ:</w:t>
      </w:r>
    </w:p>
    <w:p>
      <w:pPr>
        <w:pStyle w:val="BodyText"/>
        <w:bidi w:val="0"/>
        <w:ind w:hanging="0" w:start="0" w:end="0"/>
        <w:jc w:val="both"/>
        <w:rPr/>
      </w:pPr>
      <w:r>
        <w:rPr/>
        <w:t>На церемонията по награждаване през юни 2024 година в Бургас, България, ще бъдат поканени всички номинирани, на разноски на организаторите.</w:t>
      </w:r>
    </w:p>
    <w:p>
      <w:pPr>
        <w:pStyle w:val="BodyText"/>
        <w:bidi w:val="0"/>
        <w:ind w:hanging="0" w:start="0" w:end="0"/>
        <w:jc w:val="both"/>
        <w:rPr/>
      </w:pPr>
      <w:r>
        <w:rPr/>
        <w:t>Номинираните художествени разкази, както и видеоразказите, ще бъдат публикувани </w:t>
      </w:r>
      <w:r>
        <w:rPr>
          <w:rStyle w:val="Strong"/>
        </w:rPr>
        <w:t>на интернет</w:t>
      </w:r>
      <w:r>
        <w:rPr/>
        <w:t> страницата на Център „Алеф“.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Emphasis"/>
        </w:rPr>
        <w:t>Номинираните автори декларират съгласие за публикация на творбите им или части от тях в български медии и в сборници на ЦЕБС „Алеф”.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НАГРАДИ: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Strong"/>
        </w:rPr>
        <w:t> </w:t>
      </w:r>
      <w:r>
        <w:rPr/>
        <w:t>От номинираните журито ще излъчи победителите в три категории: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both"/>
        <w:rPr/>
      </w:pPr>
      <w:r>
        <w:rPr/>
        <w:t xml:space="preserve">за литературен разказ за българските участници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за литературен разказ за международните участници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за видео разказ за българските и международните участници заеднo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Участие в активностите на 3-дневния Международен младежки литературен фестивал „Приятелството –смисъл и спасение” в Бургас, България, през юни 2024, на разноски на организаторите. Участие в работилниците по творческо писане с видни писатели и историци, прожекции на документални филми, посветени на Холокоста и уникалното спасение на българските евреи, представяне на книги, изложби, литературни четения и други.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Участие в тържествената церемония по награждаване на конкурса „Който спаси един човешки живот, спасява цяла вселена” през юни 2024 в Бургас. на разноски на организаторите.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>Наградените разкази ще бъдат публикувани през 2024 г. в самостоятелен сборник, издание на Център „Алеф”, както и на сайта </w:t>
      </w:r>
      <w:hyperlink r:id="rId2">
        <w:r>
          <w:rPr>
            <w:rStyle w:val="Hyperlink"/>
            <w:b/>
            <w:b/>
            <w:bCs/>
          </w:rPr>
          <w:t>www.alef-bg.org</w:t>
        </w:r>
      </w:hyperlink>
      <w:r>
        <w:rPr/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both"/>
        <w:rPr/>
      </w:pPr>
      <w:r>
        <w:rPr/>
        <w:t xml:space="preserve">Парични награди и грамоти за най-добре представилите се участници.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both"/>
        <w:rPr/>
      </w:pPr>
      <w:r>
        <w:rPr/>
        <w:t xml:space="preserve">За българските участници, класирали се на І, ІІ и ІІІ място, възможност за получаване на целогодишни държавни стипендии </w:t>
      </w:r>
    </w:p>
    <w:p>
      <w:pPr>
        <w:pStyle w:val="BodyText"/>
        <w:bidi w:val="0"/>
        <w:ind w:hanging="0" w:start="0" w:end="0"/>
        <w:jc w:val="center"/>
        <w:rPr/>
      </w:pPr>
      <w:r>
        <w:rPr>
          <w:rStyle w:val="Strong"/>
        </w:rPr>
        <w:t>ОБЯВЯВАНЕ НА РЕЗУЛТАТИТЕ: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 w:end="0"/>
        <w:jc w:val="both"/>
        <w:rPr/>
      </w:pPr>
      <w:r>
        <w:rPr/>
        <w:t>Номинираните творби ще бъдат обявени на сайта на организаторите </w:t>
      </w:r>
      <w:r>
        <w:rPr>
          <w:rStyle w:val="Strong"/>
        </w:rPr>
        <w:t>www.alef-bg.org</w:t>
      </w:r>
      <w:r>
        <w:rPr/>
        <w:t> до </w:t>
      </w:r>
      <w:r>
        <w:rPr>
          <w:rStyle w:val="Strong"/>
        </w:rPr>
        <w:t>1- ви април 2024 година</w:t>
      </w:r>
      <w:r>
        <w:rPr/>
        <w:t xml:space="preserve">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hanging="283" w:start="709"/>
        <w:jc w:val="both"/>
        <w:rPr/>
      </w:pPr>
      <w:r>
        <w:rPr/>
        <w:t>Резултатите за крайното класиране ще бъдат обявени на тържествена церемония по награждаване в Бургас през </w:t>
      </w:r>
      <w:r>
        <w:rPr>
          <w:rStyle w:val="Strong"/>
        </w:rPr>
        <w:t>м. юни 2024 година</w:t>
      </w:r>
      <w:r>
        <w:rPr/>
        <w:t xml:space="preserve"> 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Emphasis"/>
        </w:rPr>
        <w:t>*Размерът на пaричните суми за наградите се определя за всяко издание на конкурса от организаторите.</w:t>
      </w:r>
    </w:p>
    <w:p>
      <w:pPr>
        <w:pStyle w:val="BodyText"/>
        <w:bidi w:val="0"/>
        <w:ind w:hanging="0" w:start="0" w:end="0"/>
        <w:jc w:val="both"/>
        <w:rPr/>
      </w:pPr>
      <w:r>
        <w:rPr>
          <w:rStyle w:val="Emphasis"/>
        </w:rPr>
        <w:t>*Настоящият регламент e публикуван в интернет страницата на организаторите. Организаторите си запазват правото на промени.</w:t>
      </w:r>
    </w:p>
    <w:p>
      <w:pPr>
        <w:pStyle w:val="Normal"/>
        <w:bidi w:val="0"/>
        <w:spacing w:before="0" w:after="283"/>
        <w:jc w:val="star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ef-bg.org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4</Pages>
  <Words>986</Words>
  <Characters>5832</Characters>
  <CharactersWithSpaces>6773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2024-01-18T14:23:17Z</dcterms:created>
  <dc:creator/>
  <dc:description/>
  <dc:language>en-US</dc:language>
  <cp:lastModifiedBy/>
  <dcterms:modified xsi:type="dcterms:W3CDTF">2024-01-18T14:25:06Z</dcterms:modified>
  <cp:revision>1</cp:revision>
  <dc:subject/>
  <dc:title/>
</cp:coreProperties>
</file>